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4DF6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BC00F86" wp14:editId="72208063">
            <wp:simplePos x="0" y="0"/>
            <wp:positionH relativeFrom="column">
              <wp:posOffset>600075</wp:posOffset>
            </wp:positionH>
            <wp:positionV relativeFrom="paragraph">
              <wp:posOffset>297180</wp:posOffset>
            </wp:positionV>
            <wp:extent cx="467995" cy="612140"/>
            <wp:effectExtent l="0" t="0" r="8255" b="0"/>
            <wp:wrapTopAndBottom/>
            <wp:docPr id="110750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44AA70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464B5CE2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7B2893">
        <w:rPr>
          <w:rFonts w:ascii="Calibri" w:eastAsia="Calibri" w:hAnsi="Calibri"/>
        </w:rPr>
        <w:t xml:space="preserve">   </w:t>
      </w:r>
      <w:r w:rsidRPr="00430462">
        <w:rPr>
          <w:rFonts w:ascii="Arial" w:eastAsia="Calibri" w:hAnsi="Arial" w:cs="Arial"/>
          <w:sz w:val="20"/>
          <w:szCs w:val="20"/>
        </w:rPr>
        <w:t>REPUBLIKA HRVATSKA</w:t>
      </w:r>
      <w:r w:rsidRPr="00430462">
        <w:rPr>
          <w:rFonts w:ascii="Arial" w:eastAsia="Calibri" w:hAnsi="Arial" w:cs="Arial"/>
          <w:sz w:val="20"/>
          <w:szCs w:val="20"/>
        </w:rPr>
        <w:tab/>
      </w:r>
    </w:p>
    <w:p w14:paraId="54372DE8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430462">
        <w:rPr>
          <w:rFonts w:ascii="Arial" w:eastAsia="Calibri" w:hAnsi="Arial" w:cs="Arial"/>
          <w:sz w:val="20"/>
          <w:szCs w:val="20"/>
        </w:rPr>
        <w:t>LIČKO-SENJSKA ŽUPANIJA</w:t>
      </w:r>
    </w:p>
    <w:p w14:paraId="63E8F505" w14:textId="77777777" w:rsidR="005D0B66" w:rsidRPr="00430462" w:rsidRDefault="005D0B66" w:rsidP="005D0B66">
      <w:pPr>
        <w:rPr>
          <w:rFonts w:ascii="Arial" w:eastAsia="Calibri" w:hAnsi="Arial" w:cs="Arial"/>
          <w:sz w:val="20"/>
          <w:szCs w:val="20"/>
        </w:rPr>
      </w:pPr>
      <w:r w:rsidRPr="00430462">
        <w:rPr>
          <w:rFonts w:ascii="Arial" w:eastAsia="Calibri" w:hAnsi="Arial" w:cs="Arial"/>
          <w:sz w:val="20"/>
          <w:szCs w:val="20"/>
        </w:rPr>
        <w:t xml:space="preserve">        OPĆINA UDBINA</w:t>
      </w:r>
    </w:p>
    <w:p w14:paraId="7B0CB58D" w14:textId="77777777" w:rsidR="005D0B66" w:rsidRPr="007B2893" w:rsidRDefault="005D0B66" w:rsidP="005D0B66">
      <w:pPr>
        <w:rPr>
          <w:rFonts w:ascii="Arial" w:eastAsia="Calibri" w:hAnsi="Arial" w:cs="Arial"/>
        </w:rPr>
      </w:pPr>
    </w:p>
    <w:p w14:paraId="319DE247" w14:textId="74AF0634" w:rsidR="005D0B66" w:rsidRPr="007B2893" w:rsidRDefault="005D0B66" w:rsidP="005D0B66">
      <w:pPr>
        <w:jc w:val="both"/>
        <w:rPr>
          <w:rFonts w:eastAsia="Calibri"/>
        </w:rPr>
      </w:pPr>
      <w:r w:rsidRPr="007B2893">
        <w:rPr>
          <w:rFonts w:eastAsia="Calibri"/>
        </w:rPr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>
        <w:rPr>
          <w:rFonts w:eastAsia="Calibri"/>
        </w:rPr>
        <w:t>, 32/24</w:t>
      </w:r>
      <w:r w:rsidRPr="007B2893">
        <w:rPr>
          <w:rFonts w:eastAsia="Calibri"/>
        </w:rPr>
        <w:t>) načelnik Općine Udbina donosi slijedeći</w:t>
      </w:r>
    </w:p>
    <w:p w14:paraId="10FE819B" w14:textId="77777777" w:rsidR="005D0B66" w:rsidRPr="007B2893" w:rsidRDefault="005D0B66" w:rsidP="005D0B66">
      <w:pPr>
        <w:jc w:val="both"/>
        <w:rPr>
          <w:rFonts w:eastAsia="Calibri"/>
        </w:rPr>
      </w:pPr>
    </w:p>
    <w:p w14:paraId="0EBED98C" w14:textId="77777777" w:rsidR="005D0B66" w:rsidRPr="007B2893" w:rsidRDefault="005D0B66" w:rsidP="005D0B66">
      <w:pPr>
        <w:rPr>
          <w:rFonts w:eastAsia="Calibri"/>
        </w:rPr>
      </w:pPr>
    </w:p>
    <w:p w14:paraId="4AAC9937" w14:textId="77777777" w:rsidR="005D0B66" w:rsidRPr="007B2893" w:rsidRDefault="005D0B66" w:rsidP="005D0B66">
      <w:pPr>
        <w:rPr>
          <w:rFonts w:eastAsia="Calibri"/>
        </w:rPr>
      </w:pPr>
    </w:p>
    <w:p w14:paraId="5A7EA626" w14:textId="77777777" w:rsidR="005D0B66" w:rsidRPr="007B2893" w:rsidRDefault="005D0B66" w:rsidP="005D0B66">
      <w:pPr>
        <w:rPr>
          <w:rFonts w:eastAsia="Calibri"/>
          <w:b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         </w:t>
      </w:r>
      <w:r w:rsidRPr="007B2893">
        <w:rPr>
          <w:rFonts w:eastAsia="Calibri"/>
          <w:b/>
        </w:rPr>
        <w:t>Z A K LJ U Č A K</w:t>
      </w:r>
    </w:p>
    <w:p w14:paraId="47B8F179" w14:textId="77777777" w:rsidR="005D0B66" w:rsidRPr="007B2893" w:rsidRDefault="005D0B66" w:rsidP="005D0B66">
      <w:pPr>
        <w:rPr>
          <w:rFonts w:eastAsia="Calibri"/>
        </w:rPr>
      </w:pPr>
    </w:p>
    <w:p w14:paraId="1D14777D" w14:textId="77777777" w:rsidR="005D0B66" w:rsidRPr="007B2893" w:rsidRDefault="005D0B66" w:rsidP="005D0B66">
      <w:pPr>
        <w:rPr>
          <w:rFonts w:eastAsia="Calibri"/>
        </w:rPr>
      </w:pPr>
    </w:p>
    <w:p w14:paraId="3538C9A8" w14:textId="56776104" w:rsidR="005D0B66" w:rsidRPr="007B2893" w:rsidRDefault="005D0B66" w:rsidP="005D0B66">
      <w:pPr>
        <w:jc w:val="both"/>
        <w:rPr>
          <w:rFonts w:eastAsia="Calibri"/>
        </w:rPr>
      </w:pPr>
      <w:r w:rsidRPr="007B2893">
        <w:rPr>
          <w:rFonts w:eastAsia="Calibri"/>
        </w:rPr>
        <w:t xml:space="preserve">Utvrđuje se prijedlog I. Izmjena i dopuna programa utroška sredstava od </w:t>
      </w:r>
      <w:r>
        <w:rPr>
          <w:rFonts w:eastAsia="Calibri"/>
        </w:rPr>
        <w:t xml:space="preserve">prodaje obiteljskih kuća i stanova u državnom vlasništvu na području Općine Udbina </w:t>
      </w:r>
      <w:r w:rsidRPr="007B2893">
        <w:rPr>
          <w:rFonts w:eastAsia="Calibri"/>
        </w:rPr>
        <w:t>u 202</w:t>
      </w:r>
      <w:r>
        <w:rPr>
          <w:rFonts w:eastAsia="Calibri"/>
        </w:rPr>
        <w:t>5</w:t>
      </w:r>
      <w:r w:rsidRPr="007B2893">
        <w:rPr>
          <w:rFonts w:eastAsia="Calibri"/>
        </w:rPr>
        <w:t>.g te se dostavlja Općinskom vijeću Općine Udbina na razmatranje i donošenje.</w:t>
      </w:r>
    </w:p>
    <w:p w14:paraId="5E9D044D" w14:textId="77777777" w:rsidR="005D0B66" w:rsidRPr="007B2893" w:rsidRDefault="005D0B66" w:rsidP="005D0B66">
      <w:pPr>
        <w:rPr>
          <w:rFonts w:eastAsia="Calibri"/>
        </w:rPr>
      </w:pPr>
    </w:p>
    <w:p w14:paraId="48BAE8BF" w14:textId="77777777" w:rsidR="005D0B66" w:rsidRPr="007B2893" w:rsidRDefault="005D0B66" w:rsidP="005D0B66">
      <w:pPr>
        <w:rPr>
          <w:rFonts w:eastAsia="Calibri"/>
        </w:rPr>
      </w:pPr>
    </w:p>
    <w:p w14:paraId="457FBB02" w14:textId="560B6065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KLASA:</w:t>
      </w:r>
      <w:r>
        <w:rPr>
          <w:rFonts w:eastAsia="Calibri"/>
        </w:rPr>
        <w:t xml:space="preserve"> 400-01/2</w:t>
      </w:r>
      <w:r>
        <w:rPr>
          <w:rFonts w:eastAsia="Calibri"/>
        </w:rPr>
        <w:t>4</w:t>
      </w:r>
      <w:r>
        <w:rPr>
          <w:rFonts w:eastAsia="Calibri"/>
        </w:rPr>
        <w:t>-01/01</w:t>
      </w:r>
    </w:p>
    <w:p w14:paraId="50360A7A" w14:textId="6783F226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 xml:space="preserve">URBROJ: </w:t>
      </w:r>
      <w:r>
        <w:rPr>
          <w:rFonts w:eastAsia="Calibri"/>
        </w:rPr>
        <w:t>2125-12-01/01-</w:t>
      </w:r>
      <w:r>
        <w:rPr>
          <w:rFonts w:eastAsia="Calibri"/>
        </w:rPr>
        <w:t>25-44</w:t>
      </w:r>
    </w:p>
    <w:p w14:paraId="69B150E7" w14:textId="15345F0A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 xml:space="preserve">Udbina, </w:t>
      </w:r>
      <w:r>
        <w:rPr>
          <w:rFonts w:eastAsia="Calibri"/>
        </w:rPr>
        <w:t>17.03.2025.</w:t>
      </w:r>
    </w:p>
    <w:p w14:paraId="5279916C" w14:textId="77777777" w:rsidR="005D0B66" w:rsidRPr="007B2893" w:rsidRDefault="005D0B66" w:rsidP="005D0B66">
      <w:pPr>
        <w:rPr>
          <w:rFonts w:eastAsia="Calibri"/>
        </w:rPr>
      </w:pPr>
    </w:p>
    <w:p w14:paraId="1CCCBE78" w14:textId="77777777" w:rsidR="005D0B66" w:rsidRPr="007B2893" w:rsidRDefault="005D0B66" w:rsidP="005D0B66">
      <w:pPr>
        <w:rPr>
          <w:rFonts w:eastAsia="Calibri"/>
        </w:rPr>
      </w:pPr>
    </w:p>
    <w:p w14:paraId="75B3BA16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NAČELNIK OPĆINE </w:t>
      </w:r>
    </w:p>
    <w:p w14:paraId="0AF6DC8D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</w:r>
      <w:r w:rsidRPr="007B2893">
        <w:rPr>
          <w:rFonts w:eastAsia="Calibri"/>
        </w:rPr>
        <w:tab/>
        <w:t xml:space="preserve">Josip </w:t>
      </w:r>
      <w:proofErr w:type="spellStart"/>
      <w:r w:rsidRPr="007B2893">
        <w:rPr>
          <w:rFonts w:eastAsia="Calibri"/>
        </w:rPr>
        <w:t>Seuček</w:t>
      </w:r>
      <w:proofErr w:type="spellEnd"/>
      <w:r w:rsidRPr="007B2893">
        <w:rPr>
          <w:rFonts w:eastAsia="Calibri"/>
        </w:rPr>
        <w:t xml:space="preserve">, </w:t>
      </w:r>
      <w:proofErr w:type="spellStart"/>
      <w:r w:rsidRPr="007B2893">
        <w:rPr>
          <w:rFonts w:eastAsia="Calibri"/>
        </w:rPr>
        <w:t>mag.ing</w:t>
      </w:r>
      <w:proofErr w:type="spellEnd"/>
      <w:r w:rsidRPr="007B2893">
        <w:rPr>
          <w:rFonts w:eastAsia="Calibri"/>
        </w:rPr>
        <w:t>.</w:t>
      </w:r>
    </w:p>
    <w:p w14:paraId="3B77B8C2" w14:textId="77777777" w:rsidR="005D0B66" w:rsidRPr="007B2893" w:rsidRDefault="005D0B66" w:rsidP="005D0B66">
      <w:pPr>
        <w:rPr>
          <w:rFonts w:eastAsia="Calibri"/>
        </w:rPr>
      </w:pPr>
    </w:p>
    <w:p w14:paraId="7AF7B268" w14:textId="77777777" w:rsidR="005D0B66" w:rsidRPr="007B2893" w:rsidRDefault="005D0B66" w:rsidP="005D0B66">
      <w:pPr>
        <w:rPr>
          <w:rFonts w:eastAsia="Calibri"/>
        </w:rPr>
      </w:pPr>
    </w:p>
    <w:p w14:paraId="0B842803" w14:textId="77777777" w:rsidR="005D0B66" w:rsidRPr="007B2893" w:rsidRDefault="005D0B66" w:rsidP="005D0B66">
      <w:pPr>
        <w:rPr>
          <w:rFonts w:eastAsia="Calibri"/>
        </w:rPr>
      </w:pPr>
    </w:p>
    <w:p w14:paraId="67FFA1AD" w14:textId="77777777" w:rsidR="005D0B66" w:rsidRPr="007B2893" w:rsidRDefault="005D0B66" w:rsidP="005D0B66">
      <w:pPr>
        <w:rPr>
          <w:rFonts w:eastAsia="Calibri"/>
        </w:rPr>
      </w:pPr>
    </w:p>
    <w:p w14:paraId="54EA5897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Dostaviti:</w:t>
      </w:r>
    </w:p>
    <w:p w14:paraId="3D558487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Općinsko vijeće Općine Udbina</w:t>
      </w:r>
    </w:p>
    <w:p w14:paraId="14CA098F" w14:textId="77777777" w:rsidR="005D0B66" w:rsidRPr="007B2893" w:rsidRDefault="005D0B66" w:rsidP="005D0B66">
      <w:pPr>
        <w:rPr>
          <w:rFonts w:eastAsia="Calibri"/>
        </w:rPr>
      </w:pPr>
      <w:r w:rsidRPr="007B2893">
        <w:rPr>
          <w:rFonts w:eastAsia="Calibri"/>
        </w:rPr>
        <w:t>-</w:t>
      </w:r>
      <w:r w:rsidRPr="007B2893">
        <w:rPr>
          <w:rFonts w:eastAsia="Calibri"/>
        </w:rPr>
        <w:tab/>
        <w:t>Pismohrana, - ovdje</w:t>
      </w:r>
    </w:p>
    <w:p w14:paraId="25DD769D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1C1956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1D04C9D7" w14:textId="77777777" w:rsidR="005D0B66" w:rsidRDefault="005D0B66" w:rsidP="005D0B6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FAF3818" w14:textId="560284C0" w:rsidR="00430462" w:rsidRDefault="0043046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04AE59B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D4C337D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61CE2271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076F72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39EA74A" w14:textId="77777777" w:rsidR="005D0B66" w:rsidRDefault="005D0B6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74B8E230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4359FB1" w14:textId="2EF576F4" w:rsidR="005822B6" w:rsidRPr="00200A99" w:rsidRDefault="003267BA" w:rsidP="00200A9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7D112E78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434DDB">
        <w:rPr>
          <w:rFonts w:ascii="Times New Roman" w:hAnsi="Times New Roman"/>
          <w:sz w:val="24"/>
          <w:szCs w:val="24"/>
        </w:rPr>
        <w:t>, 82/23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1B20BC">
        <w:rPr>
          <w:rFonts w:ascii="Times New Roman" w:hAnsi="Times New Roman"/>
          <w:sz w:val="24"/>
          <w:szCs w:val="24"/>
        </w:rPr>
        <w:t>, 32/24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1B20BC">
        <w:rPr>
          <w:rFonts w:ascii="Times New Roman" w:hAnsi="Times New Roman"/>
          <w:sz w:val="24"/>
          <w:szCs w:val="24"/>
        </w:rPr>
        <w:t>____.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</w:t>
      </w:r>
      <w:r w:rsidR="001B20BC">
        <w:rPr>
          <w:rFonts w:ascii="Times New Roman" w:hAnsi="Times New Roman"/>
          <w:sz w:val="24"/>
          <w:szCs w:val="24"/>
        </w:rPr>
        <w:t>____________.</w:t>
      </w:r>
      <w:r w:rsidR="0022314C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2D4E71C0" w:rsidR="00CF514C" w:rsidRPr="00E9486D" w:rsidRDefault="00E9486D" w:rsidP="00E9486D">
      <w:pPr>
        <w:jc w:val="center"/>
        <w:rPr>
          <w:b/>
        </w:rPr>
      </w:pPr>
      <w:r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1B20BC">
        <w:rPr>
          <w:b/>
        </w:rPr>
        <w:t>5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3B581700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1B20BC">
        <w:rPr>
          <w:bCs/>
        </w:rPr>
        <w:t>5</w:t>
      </w:r>
      <w:r w:rsidRPr="00E9486D">
        <w:rPr>
          <w:bCs/>
        </w:rPr>
        <w:t>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1B20BC">
        <w:t>32/24</w:t>
      </w:r>
      <w:r w:rsidR="003D2349">
        <w:t xml:space="preserve">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11AF576A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1B20BC">
        <w:t>5</w:t>
      </w:r>
      <w:r w:rsidR="00CF514C" w:rsidRPr="00840AF8">
        <w:t xml:space="preserve">. godini planiraju se sredstva u iznosu od  </w:t>
      </w:r>
      <w:r w:rsidR="001B20BC" w:rsidRPr="001B20BC">
        <w:rPr>
          <w:b/>
          <w:bCs/>
        </w:rPr>
        <w:t xml:space="preserve">33.400,00 </w:t>
      </w:r>
      <w:r w:rsidR="00963ED4" w:rsidRPr="001B20BC">
        <w:rPr>
          <w:b/>
          <w:bCs/>
        </w:rPr>
        <w:t>eura</w:t>
      </w:r>
      <w:r w:rsidR="001B20BC">
        <w:t xml:space="preserve">,  a čine ih planirani prihod za 2025.g. u iznosu od 16.000,00 </w:t>
      </w:r>
      <w:proofErr w:type="spellStart"/>
      <w:r w:rsidR="001B20BC">
        <w:t>eur</w:t>
      </w:r>
      <w:proofErr w:type="spellEnd"/>
      <w:r w:rsidR="001B20BC">
        <w:t xml:space="preserve"> i preneseni višak prihoda iz 2024.g. u iznosu od 17.400,00 </w:t>
      </w:r>
      <w:proofErr w:type="spellStart"/>
      <w:r w:rsidR="001B20BC">
        <w:t>eur</w:t>
      </w:r>
      <w:proofErr w:type="spellEnd"/>
      <w:r w:rsidR="001B20BC">
        <w:t>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2849D2F6" w14:textId="653A2FBF" w:rsidR="001B20BC" w:rsidRPr="00B7325B" w:rsidRDefault="00CF514C" w:rsidP="001B20BC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1B20BC" w:rsidRPr="00840AF8">
        <w:t>i to za</w:t>
      </w:r>
      <w:r w:rsidR="001B20BC">
        <w:t xml:space="preserve"> uređenje ulica u naselju Udbina - Program 1007 K100039 Uređenje </w:t>
      </w:r>
      <w:proofErr w:type="spellStart"/>
      <w:r w:rsidR="001B20BC">
        <w:t>Lovinačke</w:t>
      </w:r>
      <w:proofErr w:type="spellEnd"/>
      <w:r w:rsidR="001B20BC">
        <w:t xml:space="preserve"> ulice.</w:t>
      </w:r>
    </w:p>
    <w:p w14:paraId="4E9F4CED" w14:textId="332EE09D" w:rsidR="00EA7718" w:rsidRPr="00840AF8" w:rsidRDefault="00EA7718" w:rsidP="00AA30F8">
      <w:pPr>
        <w:ind w:firstLine="708"/>
        <w:jc w:val="both"/>
      </w:pP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287AFBD9" w:rsidR="003D547F" w:rsidRDefault="006C376C" w:rsidP="005822B6">
      <w:pPr>
        <w:jc w:val="both"/>
      </w:pPr>
      <w:r w:rsidRPr="00840AF8">
        <w:tab/>
      </w:r>
      <w:r w:rsidR="00D23489">
        <w:t>Ove 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1B20BC">
        <w:t>5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1B20BC">
        <w:t>osmog</w:t>
      </w:r>
      <w:r w:rsidR="003D547F" w:rsidRPr="00840AF8">
        <w:t xml:space="preserve">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374FD6FF" w14:textId="77777777" w:rsidR="00893BD3" w:rsidRPr="00840AF8" w:rsidRDefault="00893BD3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2E52227E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22314C">
        <w:t xml:space="preserve"> </w:t>
      </w:r>
      <w:r w:rsidR="00D2543C">
        <w:t>400-01</w:t>
      </w:r>
      <w:r w:rsidR="0022314C">
        <w:t>/</w:t>
      </w:r>
    </w:p>
    <w:p w14:paraId="76F267A8" w14:textId="1B4B2EE1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</w:t>
      </w:r>
      <w:r w:rsidR="00BE04C6">
        <w:rPr>
          <w:rFonts w:ascii="Times New Roman" w:hAnsi="Times New Roman" w:cs="Times New Roman"/>
          <w:i w:val="0"/>
        </w:rPr>
        <w:t>2</w:t>
      </w:r>
      <w:r w:rsidR="0022314C">
        <w:rPr>
          <w:rFonts w:ascii="Times New Roman" w:hAnsi="Times New Roman" w:cs="Times New Roman"/>
          <w:i w:val="0"/>
        </w:rPr>
        <w:t>-03-</w:t>
      </w:r>
      <w:r w:rsidR="001B20BC">
        <w:rPr>
          <w:rFonts w:ascii="Times New Roman" w:hAnsi="Times New Roman" w:cs="Times New Roman"/>
          <w:i w:val="0"/>
        </w:rPr>
        <w:t>25-</w:t>
      </w:r>
    </w:p>
    <w:p w14:paraId="4C7F9277" w14:textId="111C74A6" w:rsidR="00955EF8" w:rsidRDefault="005822B6" w:rsidP="005822B6">
      <w:pPr>
        <w:jc w:val="both"/>
      </w:pPr>
      <w:r w:rsidRPr="00840AF8">
        <w:t>Udbina,</w:t>
      </w:r>
      <w:r w:rsidR="00BE04C6">
        <w:t xml:space="preserve"> </w:t>
      </w:r>
    </w:p>
    <w:p w14:paraId="2AB52A70" w14:textId="77777777" w:rsidR="0022314C" w:rsidRPr="00840AF8" w:rsidRDefault="0022314C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74B5"/>
    <w:rsid w:val="001D2E79"/>
    <w:rsid w:val="00200A99"/>
    <w:rsid w:val="0022314C"/>
    <w:rsid w:val="00244A71"/>
    <w:rsid w:val="002D17FB"/>
    <w:rsid w:val="002D5B42"/>
    <w:rsid w:val="002D7386"/>
    <w:rsid w:val="0030013D"/>
    <w:rsid w:val="0031776F"/>
    <w:rsid w:val="00317F19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55FD"/>
    <w:rsid w:val="005222EA"/>
    <w:rsid w:val="0052410E"/>
    <w:rsid w:val="005822B6"/>
    <w:rsid w:val="005B6730"/>
    <w:rsid w:val="005D0B66"/>
    <w:rsid w:val="006901AE"/>
    <w:rsid w:val="006A5BD6"/>
    <w:rsid w:val="006A7571"/>
    <w:rsid w:val="006C376C"/>
    <w:rsid w:val="006D0790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A46239"/>
    <w:rsid w:val="00A46C90"/>
    <w:rsid w:val="00A46F7E"/>
    <w:rsid w:val="00A55151"/>
    <w:rsid w:val="00A62660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3</cp:revision>
  <cp:lastPrinted>2025-03-18T11:58:00Z</cp:lastPrinted>
  <dcterms:created xsi:type="dcterms:W3CDTF">2025-03-18T09:31:00Z</dcterms:created>
  <dcterms:modified xsi:type="dcterms:W3CDTF">2025-03-18T11:58:00Z</dcterms:modified>
</cp:coreProperties>
</file>